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BFD5" w14:textId="271FC5A5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Drodzy Czytelnicy,</w:t>
      </w:r>
      <w:r w:rsidR="00114A9F" w:rsidRPr="00114A9F">
        <w:t xml:space="preserve"> </w:t>
      </w:r>
      <w:r w:rsidR="00114A9F">
        <w:rPr>
          <w:rFonts w:ascii="Times New Roman" w:hAnsi="Times New Roman" w:cs="Times New Roman"/>
          <w:sz w:val="24"/>
          <w:szCs w:val="24"/>
        </w:rPr>
        <w:t>m</w:t>
      </w:r>
      <w:r w:rsidR="00114A9F" w:rsidRPr="00114A9F">
        <w:rPr>
          <w:rFonts w:ascii="Times New Roman" w:hAnsi="Times New Roman" w:cs="Times New Roman"/>
          <w:sz w:val="24"/>
          <w:szCs w:val="24"/>
        </w:rPr>
        <w:t>amy dla Was</w:t>
      </w:r>
      <w:r w:rsidRPr="009B2823">
        <w:rPr>
          <w:rFonts w:ascii="Times New Roman" w:hAnsi="Times New Roman" w:cs="Times New Roman"/>
          <w:sz w:val="24"/>
          <w:szCs w:val="24"/>
        </w:rPr>
        <w:t xml:space="preserve"> dobrą wiadomość! W </w:t>
      </w:r>
      <w:r w:rsidRPr="009B2823">
        <w:rPr>
          <w:rFonts w:ascii="Times New Roman" w:hAnsi="Times New Roman" w:cs="Times New Roman"/>
          <w:sz w:val="24"/>
          <w:szCs w:val="24"/>
        </w:rPr>
        <w:t xml:space="preserve">marca </w:t>
      </w:r>
      <w:r w:rsidRPr="009B2823">
        <w:rPr>
          <w:rFonts w:ascii="Times New Roman" w:hAnsi="Times New Roman" w:cs="Times New Roman"/>
          <w:sz w:val="24"/>
          <w:szCs w:val="24"/>
        </w:rPr>
        <w:t>2021 roku Miejska Biblioteka Publiczna</w:t>
      </w:r>
      <w:r w:rsidRPr="009B2823">
        <w:rPr>
          <w:rFonts w:ascii="Times New Roman" w:hAnsi="Times New Roman" w:cs="Times New Roman"/>
          <w:sz w:val="24"/>
          <w:szCs w:val="24"/>
        </w:rPr>
        <w:t xml:space="preserve"> im. Agnieszki Osieckiej</w:t>
      </w:r>
      <w:r w:rsidRPr="009B2823">
        <w:rPr>
          <w:rFonts w:ascii="Times New Roman" w:hAnsi="Times New Roman" w:cs="Times New Roman"/>
          <w:sz w:val="24"/>
          <w:szCs w:val="24"/>
        </w:rPr>
        <w:t xml:space="preserve"> w </w:t>
      </w:r>
      <w:r w:rsidRPr="009B2823">
        <w:rPr>
          <w:rFonts w:ascii="Times New Roman" w:hAnsi="Times New Roman" w:cs="Times New Roman"/>
          <w:sz w:val="24"/>
          <w:szCs w:val="24"/>
        </w:rPr>
        <w:t>Darłowie</w:t>
      </w:r>
      <w:r w:rsidRPr="009B2823">
        <w:rPr>
          <w:rFonts w:ascii="Times New Roman" w:hAnsi="Times New Roman" w:cs="Times New Roman"/>
          <w:sz w:val="24"/>
          <w:szCs w:val="24"/>
        </w:rPr>
        <w:t xml:space="preserve"> </w:t>
      </w:r>
      <w:r w:rsidRPr="009B2823">
        <w:rPr>
          <w:rFonts w:ascii="Times New Roman" w:hAnsi="Times New Roman" w:cs="Times New Roman"/>
          <w:sz w:val="24"/>
          <w:szCs w:val="24"/>
        </w:rPr>
        <w:t>rozpoczyna</w:t>
      </w:r>
      <w:r w:rsidRPr="009B2823">
        <w:rPr>
          <w:rFonts w:ascii="Times New Roman" w:hAnsi="Times New Roman" w:cs="Times New Roman"/>
          <w:sz w:val="24"/>
          <w:szCs w:val="24"/>
        </w:rPr>
        <w:t xml:space="preserve"> współpracę z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="00114A9F">
        <w:rPr>
          <w:rFonts w:ascii="Times New Roman" w:hAnsi="Times New Roman" w:cs="Times New Roman"/>
          <w:sz w:val="24"/>
          <w:szCs w:val="24"/>
        </w:rPr>
        <w:t xml:space="preserve"> – platformą, która oferuje dostęp do 65 000 książek (e-booków)</w:t>
      </w:r>
      <w:r w:rsidRPr="009B2823">
        <w:rPr>
          <w:rFonts w:ascii="Times New Roman" w:hAnsi="Times New Roman" w:cs="Times New Roman"/>
          <w:sz w:val="24"/>
          <w:szCs w:val="24"/>
        </w:rPr>
        <w:t>.</w:t>
      </w:r>
    </w:p>
    <w:p w14:paraId="488961A5" w14:textId="21EB335C" w:rsidR="00B9756C" w:rsidRPr="00345301" w:rsidRDefault="00114A9F" w:rsidP="00114A9F">
      <w:pPr>
        <w:jc w:val="center"/>
        <w:rPr>
          <w:rFonts w:ascii="Arial Black" w:hAnsi="Arial Black" w:cs="Times New Roman"/>
          <w:sz w:val="24"/>
          <w:szCs w:val="24"/>
        </w:rPr>
      </w:pPr>
      <w:r w:rsidRPr="00345301">
        <w:rPr>
          <w:rFonts w:ascii="Arial Black" w:hAnsi="Arial Black" w:cs="Times New Roman"/>
          <w:sz w:val="24"/>
          <w:szCs w:val="24"/>
        </w:rPr>
        <w:t>Ruszamy 22 marca 2021 roku!</w:t>
      </w:r>
    </w:p>
    <w:p w14:paraId="5973C7DD" w14:textId="3B17C9B3" w:rsidR="00B9756C" w:rsidRPr="009B2823" w:rsidRDefault="00B9756C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Jak uzyskać kod aktywacyjny?</w:t>
      </w:r>
    </w:p>
    <w:p w14:paraId="49C749B8" w14:textId="437B4B14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Zapisani do biblioteki czytelnicy otrzymają go w</w:t>
      </w:r>
      <w:r w:rsidRPr="009B2823">
        <w:rPr>
          <w:rFonts w:ascii="Times New Roman" w:hAnsi="Times New Roman" w:cs="Times New Roman"/>
          <w:sz w:val="24"/>
          <w:szCs w:val="24"/>
        </w:rPr>
        <w:t xml:space="preserve"> głównej siedzibie biblioteki przy </w:t>
      </w:r>
      <w:r w:rsidR="009B28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2823">
        <w:rPr>
          <w:rFonts w:ascii="Times New Roman" w:hAnsi="Times New Roman" w:cs="Times New Roman"/>
          <w:sz w:val="24"/>
          <w:szCs w:val="24"/>
        </w:rPr>
        <w:t>ul. Wieniawskiego 19 C</w:t>
      </w:r>
      <w:r w:rsidRPr="009B2823">
        <w:rPr>
          <w:rFonts w:ascii="Times New Roman" w:hAnsi="Times New Roman" w:cs="Times New Roman"/>
          <w:sz w:val="24"/>
          <w:szCs w:val="24"/>
        </w:rPr>
        <w:t>:</w:t>
      </w:r>
    </w:p>
    <w:p w14:paraId="7D63E8EA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– osobiście,</w:t>
      </w:r>
    </w:p>
    <w:p w14:paraId="7CEB4760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– za pośrednictwem poczty elektronicznej. W treści wiadomości prosimy o podanie imienia i nazwiska oraz numeru karty bibliotecznej.</w:t>
      </w:r>
    </w:p>
    <w:p w14:paraId="691E1D24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Kody wydawane będą po uprzedniej aktualizacji danych osobowych.</w:t>
      </w:r>
    </w:p>
    <w:p w14:paraId="1150E329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Przypominamy, że osoby posiadające zobowiązania finansowe wobec biblioteki przed otrzymaniem kodu muszą najpierw uregulować wszelkie należności.</w:t>
      </w:r>
    </w:p>
    <w:p w14:paraId="67275E0E" w14:textId="48E6FA49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Dostęp do bazy LEGIMI zrealizowano ze środków Ministerstwa Kultury, Dziedzictwa Narodowego i Sportu w ramach Narodowego Programu Rozwoju Czytelnictwa</w:t>
      </w:r>
      <w:r w:rsidR="00114A9F">
        <w:rPr>
          <w:rFonts w:ascii="Times New Roman" w:hAnsi="Times New Roman" w:cs="Times New Roman"/>
          <w:sz w:val="24"/>
          <w:szCs w:val="24"/>
        </w:rPr>
        <w:t>, Miasta Darłowo oraz Starostwa Powiatowego w Sławnie.</w:t>
      </w:r>
    </w:p>
    <w:p w14:paraId="75AE6845" w14:textId="3B726886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3EE31873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————————————————-</w:t>
      </w:r>
    </w:p>
    <w:p w14:paraId="292DD782" w14:textId="5F40041D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2823">
        <w:rPr>
          <w:rFonts w:ascii="Times New Roman" w:hAnsi="Times New Roman" w:cs="Times New Roman"/>
          <w:sz w:val="24"/>
          <w:szCs w:val="24"/>
          <w:u w:val="single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  <w:u w:val="single"/>
        </w:rPr>
        <w:t xml:space="preserve"> w MBP</w:t>
      </w:r>
      <w:r w:rsidR="009B2823" w:rsidRPr="009B28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301">
        <w:rPr>
          <w:rFonts w:ascii="Times New Roman" w:hAnsi="Times New Roman" w:cs="Times New Roman"/>
          <w:sz w:val="24"/>
          <w:szCs w:val="24"/>
          <w:u w:val="single"/>
        </w:rPr>
        <w:t>im</w:t>
      </w:r>
      <w:r w:rsidR="009B2823" w:rsidRPr="009B2823">
        <w:rPr>
          <w:rFonts w:ascii="Times New Roman" w:hAnsi="Times New Roman" w:cs="Times New Roman"/>
          <w:sz w:val="24"/>
          <w:szCs w:val="24"/>
          <w:u w:val="single"/>
        </w:rPr>
        <w:t>. A. Osieckiej</w:t>
      </w:r>
      <w:r w:rsidRPr="009B2823">
        <w:rPr>
          <w:rFonts w:ascii="Times New Roman" w:hAnsi="Times New Roman" w:cs="Times New Roman"/>
          <w:sz w:val="24"/>
          <w:szCs w:val="24"/>
          <w:u w:val="single"/>
        </w:rPr>
        <w:t xml:space="preserve">  w Darłowie</w:t>
      </w:r>
      <w:r w:rsidRPr="009B2823">
        <w:rPr>
          <w:rFonts w:ascii="Times New Roman" w:hAnsi="Times New Roman" w:cs="Times New Roman"/>
          <w:sz w:val="24"/>
          <w:szCs w:val="24"/>
          <w:u w:val="single"/>
        </w:rPr>
        <w:t xml:space="preserve">  – najczęstsze pytania</w:t>
      </w:r>
    </w:p>
    <w:p w14:paraId="5EB166FF" w14:textId="77777777" w:rsidR="00B9756C" w:rsidRPr="009B2823" w:rsidRDefault="00B9756C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1. Jak założyć konto i gdzie wpisać otrzymany kod?</w:t>
      </w:r>
    </w:p>
    <w:p w14:paraId="56C93D7F" w14:textId="371175C1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Należy wejść na stronę: https://www.legim</w:t>
      </w:r>
      <w:r w:rsidRPr="009B2823">
        <w:rPr>
          <w:rFonts w:ascii="Times New Roman" w:hAnsi="Times New Roman" w:cs="Times New Roman"/>
          <w:sz w:val="24"/>
          <w:szCs w:val="24"/>
        </w:rPr>
        <w:t>i.pl</w:t>
      </w:r>
      <w:r w:rsidR="009B2823" w:rsidRPr="009B2823">
        <w:rPr>
          <w:rFonts w:ascii="Times New Roman" w:hAnsi="Times New Roman" w:cs="Times New Roman"/>
          <w:sz w:val="24"/>
          <w:szCs w:val="24"/>
        </w:rPr>
        <w:t>/slawienskieczyta/,</w:t>
      </w:r>
      <w:r w:rsidRPr="009B2823">
        <w:rPr>
          <w:rFonts w:ascii="Times New Roman" w:hAnsi="Times New Roman" w:cs="Times New Roman"/>
          <w:sz w:val="24"/>
          <w:szCs w:val="24"/>
        </w:rPr>
        <w:t xml:space="preserve"> wpisać kod aktywacyjny otrzymany w bibliotece, a następnie założyć konto w serwisie lub zalogować się na już istniejące.</w:t>
      </w:r>
    </w:p>
    <w:p w14:paraId="6A22CB65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Aby rozpocząć korzystanie z bazy na urządzeniu mobilnym, należy pobrać bezpłatną aplikację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</w:rPr>
        <w:t xml:space="preserve"> dostępną na iOS, Android, Windows oraz Windows Phone. Następnie należy zalogować się na swoje konto na urządzeniu  mobilnym.</w:t>
      </w:r>
    </w:p>
    <w:p w14:paraId="1A259C88" w14:textId="77777777" w:rsidR="00B9756C" w:rsidRPr="009B2823" w:rsidRDefault="00B9756C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 xml:space="preserve">2. Kto może uzyskać kod dostępu do platformy </w:t>
      </w:r>
      <w:proofErr w:type="spellStart"/>
      <w:r w:rsidRPr="009B2823">
        <w:rPr>
          <w:rFonts w:ascii="Times New Roman" w:hAnsi="Times New Roman" w:cs="Times New Roman"/>
          <w:b/>
          <w:bCs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35D0013" w14:textId="601C9E88" w:rsidR="009B2823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Kody dostępu wydawane są </w:t>
      </w:r>
      <w:r w:rsidRPr="00114A9F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Pr="009B2823">
        <w:rPr>
          <w:rFonts w:ascii="Times New Roman" w:hAnsi="Times New Roman" w:cs="Times New Roman"/>
          <w:sz w:val="24"/>
          <w:szCs w:val="24"/>
        </w:rPr>
        <w:t xml:space="preserve"> osobom zapisanym do Miejskiej Biblioteki Publicznej </w:t>
      </w:r>
      <w:r w:rsidR="009B2823" w:rsidRPr="009B2823">
        <w:rPr>
          <w:rFonts w:ascii="Times New Roman" w:hAnsi="Times New Roman" w:cs="Times New Roman"/>
          <w:sz w:val="24"/>
          <w:szCs w:val="24"/>
        </w:rPr>
        <w:t xml:space="preserve">im. A. Osieckiej </w:t>
      </w:r>
      <w:r w:rsidRPr="009B2823">
        <w:rPr>
          <w:rFonts w:ascii="Times New Roman" w:hAnsi="Times New Roman" w:cs="Times New Roman"/>
          <w:sz w:val="24"/>
          <w:szCs w:val="24"/>
        </w:rPr>
        <w:t xml:space="preserve">w </w:t>
      </w:r>
      <w:r w:rsidR="009B2823" w:rsidRPr="009B2823">
        <w:rPr>
          <w:rFonts w:ascii="Times New Roman" w:hAnsi="Times New Roman" w:cs="Times New Roman"/>
          <w:sz w:val="24"/>
          <w:szCs w:val="24"/>
        </w:rPr>
        <w:t>Darłowie</w:t>
      </w:r>
      <w:r w:rsidRPr="009B2823">
        <w:rPr>
          <w:rFonts w:ascii="Times New Roman" w:hAnsi="Times New Roman" w:cs="Times New Roman"/>
          <w:sz w:val="24"/>
          <w:szCs w:val="24"/>
        </w:rPr>
        <w:t>, które mają uregulowane zobowiązania finansowe wobec biblioteki (czyli np. opłacili zaległe kary za przetrzymanie zbiorów).</w:t>
      </w:r>
    </w:p>
    <w:p w14:paraId="0FBB4FC1" w14:textId="77777777" w:rsidR="00B9756C" w:rsidRPr="009B2823" w:rsidRDefault="00B9756C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3. Czy wypożyczanie e-booków jest bezpłatne?</w:t>
      </w:r>
    </w:p>
    <w:p w14:paraId="3D6DE370" w14:textId="5E593BF0" w:rsidR="00B9756C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Wypożyczanie jest całkowicie darmowe.</w:t>
      </w:r>
    </w:p>
    <w:p w14:paraId="205D3F48" w14:textId="34515F82" w:rsidR="00114A9F" w:rsidRDefault="00114A9F" w:rsidP="00B9756C">
      <w:pPr>
        <w:rPr>
          <w:rFonts w:ascii="Times New Roman" w:hAnsi="Times New Roman" w:cs="Times New Roman"/>
          <w:sz w:val="24"/>
          <w:szCs w:val="24"/>
        </w:rPr>
      </w:pPr>
    </w:p>
    <w:p w14:paraId="30C9DA77" w14:textId="4ACED1B5" w:rsidR="00114A9F" w:rsidRDefault="00114A9F" w:rsidP="00B9756C">
      <w:pPr>
        <w:rPr>
          <w:rFonts w:ascii="Times New Roman" w:hAnsi="Times New Roman" w:cs="Times New Roman"/>
          <w:sz w:val="24"/>
          <w:szCs w:val="24"/>
        </w:rPr>
      </w:pPr>
    </w:p>
    <w:p w14:paraId="7B4FFBB8" w14:textId="77777777" w:rsidR="00114A9F" w:rsidRPr="009B2823" w:rsidRDefault="00114A9F" w:rsidP="00B9756C">
      <w:pPr>
        <w:rPr>
          <w:rFonts w:ascii="Times New Roman" w:hAnsi="Times New Roman" w:cs="Times New Roman"/>
          <w:sz w:val="24"/>
          <w:szCs w:val="24"/>
        </w:rPr>
      </w:pPr>
    </w:p>
    <w:p w14:paraId="61EFA7B9" w14:textId="59F122E6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. Jak aktywować kod otrzymany w Bibliotece?</w:t>
      </w:r>
    </w:p>
    <w:p w14:paraId="420254AD" w14:textId="42079AE6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Należy zarejestrować bezpłatne konto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</w:rPr>
        <w:t xml:space="preserve"> na stronie: http://www.legimi.pl/</w:t>
      </w:r>
      <w:r w:rsidR="009B2823" w:rsidRPr="009B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23" w:rsidRPr="009B2823">
        <w:rPr>
          <w:rFonts w:ascii="Times New Roman" w:hAnsi="Times New Roman" w:cs="Times New Roman"/>
          <w:sz w:val="24"/>
          <w:szCs w:val="24"/>
        </w:rPr>
        <w:t>slawienskieczyta</w:t>
      </w:r>
      <w:proofErr w:type="spellEnd"/>
      <w:r w:rsidR="009B2823" w:rsidRPr="009B2823">
        <w:rPr>
          <w:rFonts w:ascii="Times New Roman" w:hAnsi="Times New Roman" w:cs="Times New Roman"/>
          <w:sz w:val="24"/>
          <w:szCs w:val="24"/>
        </w:rPr>
        <w:t>/</w:t>
      </w:r>
    </w:p>
    <w:p w14:paraId="6E773CF9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Wtedy można już wybierać, wypożyczać i pobierać e-booki bezpośrednio w aplikacji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</w:rPr>
        <w:t>.</w:t>
      </w:r>
    </w:p>
    <w:p w14:paraId="6F6B0B46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789C6F24" w14:textId="06D96FAC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. Na jak długo mogę wypożyczać e-booki?</w:t>
      </w:r>
    </w:p>
    <w:p w14:paraId="032A4492" w14:textId="7B88ADF6" w:rsidR="00114A9F" w:rsidRDefault="00114A9F" w:rsidP="00B9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 aktywuje kod w ciągu 30 dni od daty otrzymania, następnie ma 30 dni korzystanie (czytanie e-booków). Po upływie 30 dni, chcąc dalej korzystać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czytelnik powinien ponownie zgłosić się do biblioteki po kod. </w:t>
      </w:r>
    </w:p>
    <w:p w14:paraId="4586B885" w14:textId="101D528D" w:rsidR="00114A9F" w:rsidRDefault="00114A9F" w:rsidP="00B9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kod nie zostanie aktywowany w ciągu 30 dni, straci swoją ważność.</w:t>
      </w:r>
    </w:p>
    <w:p w14:paraId="2E146DB2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60C12007" w14:textId="43E143A6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 xml:space="preserve">. Jaki jest limit </w:t>
      </w:r>
      <w:proofErr w:type="spellStart"/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wypożyczeń</w:t>
      </w:r>
      <w:proofErr w:type="spellEnd"/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 xml:space="preserve"> dla czytelnika?</w:t>
      </w:r>
    </w:p>
    <w:p w14:paraId="6BF688A1" w14:textId="19D1D01C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W ramach zamówionego przez bibliotekę limitu stron do przeczytania</w:t>
      </w:r>
      <w:r w:rsidR="00114A9F">
        <w:rPr>
          <w:rFonts w:ascii="Times New Roman" w:hAnsi="Times New Roman" w:cs="Times New Roman"/>
          <w:sz w:val="24"/>
          <w:szCs w:val="24"/>
        </w:rPr>
        <w:t>,</w:t>
      </w:r>
      <w:r w:rsidRPr="009B2823">
        <w:rPr>
          <w:rFonts w:ascii="Times New Roman" w:hAnsi="Times New Roman" w:cs="Times New Roman"/>
          <w:sz w:val="24"/>
          <w:szCs w:val="24"/>
        </w:rPr>
        <w:t xml:space="preserve"> każdy czytelnik </w:t>
      </w:r>
      <w:r w:rsidR="00114A9F">
        <w:rPr>
          <w:rFonts w:ascii="Times New Roman" w:hAnsi="Times New Roman" w:cs="Times New Roman"/>
          <w:sz w:val="24"/>
          <w:szCs w:val="24"/>
        </w:rPr>
        <w:t xml:space="preserve">może </w:t>
      </w:r>
      <w:r w:rsidRPr="009B2823">
        <w:rPr>
          <w:rFonts w:ascii="Times New Roman" w:hAnsi="Times New Roman" w:cs="Times New Roman"/>
          <w:sz w:val="24"/>
          <w:szCs w:val="24"/>
        </w:rPr>
        <w:t>wypożyczyć dowolną liczbę książek. Jeśli czytelnik otrzymuje komunikat o przekroczeniu limitu, oznacza to, że wyczerpała się pula stron.</w:t>
      </w:r>
    </w:p>
    <w:p w14:paraId="6BE46B64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34F8D28A" w14:textId="2966E23A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. Na jakich urządzeniach mogę czytać wypożyczone e-booki?</w:t>
      </w:r>
    </w:p>
    <w:p w14:paraId="48B1D1AC" w14:textId="0B84B850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Na urządzeniach z systemami operacyjnymi, dla których dostępna jest aplikacja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</w:rPr>
        <w:t>: iOS (iPhone, iPad), Android (w tym niektóre czytniki e-booków), Windows Phone, Windows 8 i 10. Każdy czytelnik może czytać jednocześnie na 2 urządzeniach</w:t>
      </w:r>
      <w:r w:rsidR="009B2823" w:rsidRPr="009B2823">
        <w:rPr>
          <w:rFonts w:ascii="Times New Roman" w:hAnsi="Times New Roman" w:cs="Times New Roman"/>
          <w:sz w:val="24"/>
          <w:szCs w:val="24"/>
        </w:rPr>
        <w:t xml:space="preserve"> różnego typu np. czytnik i komputer; smartfon i komputer</w:t>
      </w:r>
    </w:p>
    <w:p w14:paraId="68C58FA5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7E2496D0" w14:textId="6F53C4A0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 xml:space="preserve">. Czy wypożyczane z biblioteki w ramach usługi </w:t>
      </w:r>
      <w:proofErr w:type="spellStart"/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Legimi</w:t>
      </w:r>
      <w:proofErr w:type="spellEnd"/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 xml:space="preserve"> e-booki mogę czytać na Kindle?</w:t>
      </w:r>
    </w:p>
    <w:p w14:paraId="5CBA9CA7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>Wypożyczonych e-booków nie można czytać na Kindle.</w:t>
      </w:r>
    </w:p>
    <w:p w14:paraId="7E188C81" w14:textId="77777777" w:rsidR="00B9756C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</w:p>
    <w:p w14:paraId="0ED328E7" w14:textId="0D36D576" w:rsidR="00B9756C" w:rsidRPr="009B2823" w:rsidRDefault="009B2823" w:rsidP="00B97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756C" w:rsidRPr="009B2823">
        <w:rPr>
          <w:rFonts w:ascii="Times New Roman" w:hAnsi="Times New Roman" w:cs="Times New Roman"/>
          <w:b/>
          <w:bCs/>
          <w:sz w:val="24"/>
          <w:szCs w:val="24"/>
        </w:rPr>
        <w:t>. Czy muszę być online, by czytać e-booki?</w:t>
      </w:r>
    </w:p>
    <w:p w14:paraId="673C126B" w14:textId="3BECF070" w:rsidR="00F751C2" w:rsidRPr="009B2823" w:rsidRDefault="00B9756C" w:rsidP="00B9756C">
      <w:pPr>
        <w:rPr>
          <w:rFonts w:ascii="Times New Roman" w:hAnsi="Times New Roman" w:cs="Times New Roman"/>
          <w:sz w:val="24"/>
          <w:szCs w:val="24"/>
        </w:rPr>
      </w:pPr>
      <w:r w:rsidRPr="009B2823">
        <w:rPr>
          <w:rFonts w:ascii="Times New Roman" w:hAnsi="Times New Roman" w:cs="Times New Roman"/>
          <w:sz w:val="24"/>
          <w:szCs w:val="24"/>
        </w:rPr>
        <w:t xml:space="preserve">Po pobraniu e-booki można czytać również offline. Jeżeli czytelnik pozostaje offline przez 7 dni, otrzymuje powiadomienie o konieczności połączenia się z </w:t>
      </w:r>
      <w:r w:rsidR="009B2823" w:rsidRPr="009B2823">
        <w:rPr>
          <w:rFonts w:ascii="Times New Roman" w:hAnsi="Times New Roman" w:cs="Times New Roman"/>
          <w:sz w:val="24"/>
          <w:szCs w:val="24"/>
        </w:rPr>
        <w:t>I</w:t>
      </w:r>
      <w:r w:rsidRPr="009B2823">
        <w:rPr>
          <w:rFonts w:ascii="Times New Roman" w:hAnsi="Times New Roman" w:cs="Times New Roman"/>
          <w:sz w:val="24"/>
          <w:szCs w:val="24"/>
        </w:rPr>
        <w:t xml:space="preserve">nternetem w celu aktualizacji statusu swojego konta w </w:t>
      </w:r>
      <w:proofErr w:type="spellStart"/>
      <w:r w:rsidRPr="009B2823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9B2823">
        <w:rPr>
          <w:rFonts w:ascii="Times New Roman" w:hAnsi="Times New Roman" w:cs="Times New Roman"/>
          <w:sz w:val="24"/>
          <w:szCs w:val="24"/>
        </w:rPr>
        <w:t>.</w:t>
      </w:r>
    </w:p>
    <w:sectPr w:rsidR="00F751C2" w:rsidRPr="009B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C"/>
    <w:rsid w:val="00114A9F"/>
    <w:rsid w:val="00345301"/>
    <w:rsid w:val="009B2823"/>
    <w:rsid w:val="00B9756C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5B17"/>
  <w15:chartTrackingRefBased/>
  <w15:docId w15:val="{DE4D6F68-28C1-4012-A04E-BE86FCF4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Witkowska</dc:creator>
  <cp:keywords/>
  <dc:description/>
  <cp:lastModifiedBy>Joanna Witkowska</cp:lastModifiedBy>
  <cp:revision>1</cp:revision>
  <cp:lastPrinted>2021-03-16T12:02:00Z</cp:lastPrinted>
  <dcterms:created xsi:type="dcterms:W3CDTF">2021-03-16T11:41:00Z</dcterms:created>
  <dcterms:modified xsi:type="dcterms:W3CDTF">2021-03-16T12:27:00Z</dcterms:modified>
</cp:coreProperties>
</file>